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《消费指南》2022年征订广告</w:t>
      </w:r>
    </w:p>
    <w:p>
      <w:pPr>
        <w:spacing w:line="594" w:lineRule="exact"/>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1206500</wp:posOffset>
            </wp:positionH>
            <wp:positionV relativeFrom="paragraph">
              <wp:posOffset>229235</wp:posOffset>
            </wp:positionV>
            <wp:extent cx="3469005" cy="4434205"/>
            <wp:effectExtent l="0" t="0" r="5715" b="635"/>
            <wp:wrapTopAndBottom/>
            <wp:docPr id="2" name="图片 2" descr="C:/Users/admin/AppData/Local/Temp/picturecompress_2021111011070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Local/Temp/picturecompress_20211110110707/output_1.jpgoutput_1"/>
                    <pic:cNvPicPr>
                      <a:picLocks noChangeAspect="1"/>
                    </pic:cNvPicPr>
                  </pic:nvPicPr>
                  <pic:blipFill>
                    <a:blip r:embed="rId5"/>
                    <a:stretch>
                      <a:fillRect/>
                    </a:stretch>
                  </pic:blipFill>
                  <pic:spPr>
                    <a:xfrm>
                      <a:off x="0" y="0"/>
                      <a:ext cx="3469005" cy="4434205"/>
                    </a:xfrm>
                    <a:prstGeom prst="rect">
                      <a:avLst/>
                    </a:prstGeom>
                  </pic:spPr>
                </pic:pic>
              </a:graphicData>
            </a:graphic>
          </wp:anchor>
        </w:drawing>
      </w:r>
    </w:p>
    <w:p>
      <w:pPr>
        <w:spacing w:line="59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消费指南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杂志</w:t>
      </w:r>
      <w:r>
        <w:rPr>
          <w:rFonts w:ascii="Times New Roman" w:hAnsi="Times New Roman" w:eastAsia="仿宋_GB2312" w:cs="Times New Roman"/>
          <w:sz w:val="32"/>
          <w:szCs w:val="32"/>
        </w:rPr>
        <w:t>由国家</w:t>
      </w:r>
      <w:r>
        <w:rPr>
          <w:rFonts w:hint="eastAsia" w:ascii="Times New Roman" w:hAnsi="Times New Roman" w:eastAsia="仿宋_GB2312" w:cs="Times New Roman"/>
          <w:sz w:val="32"/>
          <w:szCs w:val="32"/>
        </w:rPr>
        <w:t>市场监督管理</w:t>
      </w:r>
      <w:r>
        <w:rPr>
          <w:rFonts w:ascii="Times New Roman" w:hAnsi="Times New Roman" w:eastAsia="仿宋_GB2312" w:cs="Times New Roman"/>
          <w:sz w:val="32"/>
          <w:szCs w:val="32"/>
        </w:rPr>
        <w:t>总局主管，中国</w:t>
      </w:r>
      <w:r>
        <w:rPr>
          <w:rFonts w:hint="eastAsia" w:ascii="Times New Roman" w:hAnsi="Times New Roman" w:eastAsia="仿宋_GB2312" w:cs="Times New Roman"/>
          <w:sz w:val="32"/>
          <w:szCs w:val="32"/>
        </w:rPr>
        <w:t>消费品质量安全促进会</w:t>
      </w:r>
      <w:r>
        <w:rPr>
          <w:rFonts w:ascii="Times New Roman" w:hAnsi="Times New Roman" w:eastAsia="仿宋_GB2312" w:cs="Times New Roman"/>
          <w:sz w:val="32"/>
          <w:szCs w:val="32"/>
        </w:rPr>
        <w:t>主办，</w:t>
      </w:r>
      <w:r>
        <w:rPr>
          <w:rFonts w:hint="eastAsia" w:ascii="Times New Roman" w:hAnsi="Times New Roman" w:eastAsia="仿宋_GB2312" w:cs="Times New Roman"/>
          <w:sz w:val="32"/>
          <w:szCs w:val="32"/>
        </w:rPr>
        <w:t>是一本国内外</w:t>
      </w:r>
      <w:r>
        <w:rPr>
          <w:rFonts w:ascii="Times New Roman" w:hAnsi="Times New Roman" w:eastAsia="仿宋_GB2312" w:cs="Times New Roman"/>
          <w:sz w:val="32"/>
          <w:szCs w:val="32"/>
        </w:rPr>
        <w:t>发行</w:t>
      </w:r>
      <w:r>
        <w:rPr>
          <w:rFonts w:hint="eastAsia" w:ascii="Times New Roman" w:hAnsi="Times New Roman" w:eastAsia="仿宋_GB2312" w:cs="Times New Roman"/>
          <w:sz w:val="32"/>
          <w:szCs w:val="32"/>
        </w:rPr>
        <w:t>的全彩月刊。杂志提倡“品质消费服务美好生活”，致力于推动中国消费品质量安全水平提升，促进良好消费环境，引导行业、企业建立高标准、高质量的产品服务创新和技术发展模式，展示我国大市场、大质量、大监管的和谐共治格局。</w:t>
      </w:r>
    </w:p>
    <w:p>
      <w:pPr>
        <w:spacing w:line="594"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2022年，杂志社将</w:t>
      </w:r>
      <w:r>
        <w:rPr>
          <w:rFonts w:ascii="Times New Roman" w:hAnsi="Times New Roman" w:eastAsia="仿宋_GB2312" w:cs="Times New Roman"/>
          <w:sz w:val="32"/>
          <w:szCs w:val="32"/>
        </w:rPr>
        <w:t>遵守国家出版法律法规，加强与</w:t>
      </w:r>
      <w:r>
        <w:rPr>
          <w:rFonts w:hint="eastAsia" w:ascii="Times New Roman" w:hAnsi="Times New Roman" w:eastAsia="仿宋_GB2312" w:cs="Times New Roman"/>
          <w:sz w:val="32"/>
          <w:szCs w:val="32"/>
        </w:rPr>
        <w:t>市场监管总局、工信部、海关总署等相关部委，各级</w:t>
      </w:r>
      <w:r>
        <w:rPr>
          <w:rFonts w:ascii="Times New Roman" w:hAnsi="Times New Roman" w:eastAsia="仿宋_GB2312" w:cs="Times New Roman"/>
          <w:sz w:val="32"/>
          <w:szCs w:val="32"/>
        </w:rPr>
        <w:t>地方政府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各地市场监管</w:t>
      </w:r>
      <w:r>
        <w:rPr>
          <w:rFonts w:hint="eastAsia" w:ascii="Times New Roman" w:hAnsi="Times New Roman" w:eastAsia="仿宋_GB2312" w:cs="Times New Roman"/>
          <w:sz w:val="32"/>
          <w:szCs w:val="32"/>
        </w:rPr>
        <w:t>、工信、海关等部门、</w:t>
      </w:r>
      <w:r>
        <w:rPr>
          <w:rFonts w:hint="eastAsia" w:ascii="Times New Roman" w:hAnsi="Times New Roman" w:eastAsia="仿宋_GB2312" w:cs="Times New Roman"/>
          <w:sz w:val="32"/>
          <w:szCs w:val="32"/>
          <w:lang w:eastAsia="zh-Hans"/>
        </w:rPr>
        <w:t>消费品检测认证机构、电商平台、企业及消费者</w:t>
      </w:r>
      <w:r>
        <w:rPr>
          <w:rFonts w:ascii="Times New Roman" w:hAnsi="Times New Roman" w:eastAsia="仿宋_GB2312" w:cs="Times New Roman"/>
          <w:sz w:val="32"/>
          <w:szCs w:val="32"/>
        </w:rPr>
        <w:t>的互动，</w:t>
      </w:r>
      <w:r>
        <w:rPr>
          <w:rFonts w:hint="eastAsia" w:ascii="Times New Roman" w:hAnsi="Times New Roman" w:eastAsia="仿宋_GB2312" w:cs="Times New Roman"/>
          <w:sz w:val="32"/>
          <w:szCs w:val="32"/>
        </w:rPr>
        <w:t>围绕国家政策、社会热点、地方典型、优秀企业等进行深度报道，</w:t>
      </w:r>
      <w:r>
        <w:rPr>
          <w:rFonts w:hint="eastAsia" w:ascii="Times New Roman" w:hAnsi="Times New Roman" w:eastAsia="仿宋_GB2312" w:cs="Times New Roman"/>
          <w:sz w:val="32"/>
          <w:szCs w:val="32"/>
          <w:lang w:eastAsia="zh-Hans"/>
        </w:rPr>
        <w:t>传递最新的消费品标准</w:t>
      </w: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eastAsia="zh-Hans"/>
        </w:rPr>
        <w:t>质量</w:t>
      </w: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eastAsia="zh-Hans"/>
        </w:rPr>
        <w:t>技术</w:t>
      </w: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eastAsia="zh-Hans"/>
        </w:rPr>
        <w:t>产品</w:t>
      </w:r>
      <w:r>
        <w:rPr>
          <w:rFonts w:hint="eastAsia" w:ascii="Times New Roman" w:hAnsi="Times New Roman" w:eastAsia="仿宋_GB2312" w:cs="Times New Roman"/>
          <w:sz w:val="32"/>
          <w:szCs w:val="32"/>
        </w:rPr>
        <w:t>、品牌及知识产权</w:t>
      </w:r>
      <w:r>
        <w:rPr>
          <w:rFonts w:hint="eastAsia" w:ascii="Times New Roman" w:hAnsi="Times New Roman" w:eastAsia="仿宋_GB2312" w:cs="Times New Roman"/>
          <w:sz w:val="32"/>
          <w:szCs w:val="32"/>
          <w:lang w:eastAsia="zh-Hans"/>
        </w:rPr>
        <w:t>等信息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内容涵盖汽车及售后、儿童用品、服装服饰、餐饮旅游、电商网购、健康养生、厨卫家电、建材家居、消防安保、教育科普等众多民生关注度较高的领域。同时，杂志在中国消费品质量安全促进会的指导下，将积极参与报道市场监管总局各项惠民活动及优化营商环境的具体举措等</w:t>
      </w:r>
      <w:r>
        <w:rPr>
          <w:rFonts w:ascii="Times New Roman" w:hAnsi="Times New Roman" w:eastAsia="仿宋_GB2312" w:cs="Times New Roman"/>
          <w:sz w:val="32"/>
          <w:szCs w:val="32"/>
        </w:rPr>
        <w:t>。</w:t>
      </w:r>
    </w:p>
    <w:p>
      <w:pPr>
        <w:spacing w:line="59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消费指南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杂志每</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15日</w:t>
      </w:r>
      <w:r>
        <w:rPr>
          <w:rFonts w:ascii="Times New Roman" w:hAnsi="Times New Roman" w:eastAsia="仿宋_GB2312" w:cs="Times New Roman"/>
          <w:sz w:val="32"/>
          <w:szCs w:val="32"/>
        </w:rPr>
        <w:t>出版；</w:t>
      </w:r>
      <w:r>
        <w:rPr>
          <w:rFonts w:hint="eastAsia" w:ascii="Times New Roman" w:hAnsi="Times New Roman" w:eastAsia="仿宋_GB2312" w:cs="Times New Roman"/>
          <w:sz w:val="32"/>
          <w:szCs w:val="32"/>
        </w:rPr>
        <w:t>每本单价25元。</w:t>
      </w:r>
    </w:p>
    <w:p>
      <w:pPr>
        <w:spacing w:line="594" w:lineRule="exact"/>
        <w:ind w:firstLine="640" w:firstLineChars="200"/>
        <w:textAlignment w:val="baseline"/>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t>国内统一刊号：CN 11—5164/F</w:t>
      </w:r>
      <w:r>
        <w:rPr>
          <w:rFonts w:hint="eastAsia" w:ascii="Times New Roman" w:hAnsi="Times New Roman" w:eastAsia="仿宋_GB2312" w:cs="Times New Roman"/>
          <w:sz w:val="32"/>
          <w:szCs w:val="32"/>
        </w:rPr>
        <w:t>。自办发行。</w:t>
      </w:r>
    </w:p>
    <w:p>
      <w:pPr>
        <w:textAlignment w:val="baseline"/>
        <w:rPr>
          <w:rFonts w:ascii="方正小标宋简体" w:hAnsi="方正小标宋简体" w:eastAsia="方正小标宋简体" w:cs="方正小标宋简体"/>
          <w:sz w:val="44"/>
          <w:szCs w:val="44"/>
        </w:rPr>
        <w:sectPr>
          <w:footerReference r:id="rId3" w:type="default"/>
          <w:pgSz w:w="11906" w:h="16838"/>
          <w:pgMar w:top="1985" w:right="1474" w:bottom="1644" w:left="1474" w:header="851" w:footer="992" w:gutter="0"/>
          <w:cols w:space="425" w:num="1"/>
          <w:docGrid w:type="lines" w:linePitch="312" w:charSpace="0"/>
        </w:sectPr>
      </w:pPr>
      <w:r>
        <w:rPr>
          <w:rFonts w:hint="eastAsia" w:ascii="方正小标宋简体" w:hAnsi="方正小标宋简体" w:eastAsia="方正小标宋简体" w:cs="方正小标宋简体"/>
          <w:sz w:val="44"/>
          <w:szCs w:val="44"/>
        </w:rPr>
        <w:br w:type="textWrapping"/>
      </w:r>
    </w:p>
    <w:p>
      <w:pPr>
        <w:spacing w:line="594"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《消费指南》杂志征订单回执</w:t>
      </w:r>
    </w:p>
    <w:p>
      <w:pPr>
        <w:spacing w:line="594" w:lineRule="exact"/>
        <w:textAlignment w:val="baseline"/>
        <w:rPr>
          <w:rFonts w:ascii="Times New Roman" w:hAnsi="Times New Roman" w:eastAsia="仿宋_GB2312" w:cs="Times New Roman"/>
          <w:sz w:val="32"/>
          <w:szCs w:val="32"/>
        </w:rPr>
      </w:pPr>
    </w:p>
    <w:tbl>
      <w:tblPr>
        <w:tblStyle w:val="5"/>
        <w:tblW w:w="14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545"/>
        <w:gridCol w:w="1980"/>
        <w:gridCol w:w="2190"/>
        <w:gridCol w:w="1534"/>
        <w:gridCol w:w="5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单位全称</w:t>
            </w:r>
          </w:p>
        </w:tc>
        <w:tc>
          <w:tcPr>
            <w:tcW w:w="5715" w:type="dxa"/>
            <w:gridSpan w:val="3"/>
            <w:vAlign w:val="center"/>
          </w:tcPr>
          <w:p>
            <w:pPr>
              <w:spacing w:line="594" w:lineRule="exact"/>
              <w:jc w:val="center"/>
              <w:textAlignment w:val="baseline"/>
              <w:rPr>
                <w:rFonts w:ascii="Times New Roman" w:hAnsi="Times New Roman" w:eastAsia="仿宋_GB2312" w:cs="Times New Roman"/>
                <w:kern w:val="0"/>
                <w:sz w:val="28"/>
                <w:szCs w:val="28"/>
              </w:rPr>
            </w:pPr>
          </w:p>
        </w:tc>
        <w:tc>
          <w:tcPr>
            <w:tcW w:w="7320" w:type="dxa"/>
            <w:gridSpan w:val="2"/>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仿宋_GB2312" w:hAnsi="仿宋_GB2312" w:eastAsia="仿宋_GB2312" w:cs="仿宋_GB2312"/>
                <w:kern w:val="0"/>
                <w:sz w:val="28"/>
                <w:szCs w:val="28"/>
              </w:rPr>
              <w:t>订阅交款方式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单位税号</w:t>
            </w:r>
          </w:p>
        </w:tc>
        <w:tc>
          <w:tcPr>
            <w:tcW w:w="5715" w:type="dxa"/>
            <w:gridSpan w:val="3"/>
            <w:vAlign w:val="center"/>
          </w:tcPr>
          <w:p>
            <w:pPr>
              <w:spacing w:line="594" w:lineRule="exact"/>
              <w:jc w:val="center"/>
              <w:textAlignment w:val="baseline"/>
              <w:rPr>
                <w:rFonts w:ascii="Times New Roman" w:hAnsi="Times New Roman" w:eastAsia="仿宋_GB2312" w:cs="Times New Roman"/>
                <w:kern w:val="0"/>
                <w:sz w:val="28"/>
                <w:szCs w:val="28"/>
              </w:rPr>
            </w:pPr>
          </w:p>
        </w:tc>
        <w:tc>
          <w:tcPr>
            <w:tcW w:w="7320" w:type="dxa"/>
            <w:gridSpan w:val="2"/>
            <w:vAlign w:val="center"/>
          </w:tcPr>
          <w:p>
            <w:pPr>
              <w:spacing w:line="594" w:lineRule="exact"/>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现场交付</w:t>
            </w:r>
            <w:r>
              <w:rPr>
                <w:rFonts w:hint="eastAsia" w:ascii="Times New Roman" w:hAnsi="Times New Roman" w:eastAsia="仿宋_GB2312" w:cs="Times New Roman"/>
                <w:kern w:val="0"/>
                <w:sz w:val="28"/>
                <w:szCs w:val="28"/>
              </w:rPr>
              <w:t xml:space="preserve">    </w:t>
            </w:r>
            <w:r>
              <w:rPr>
                <w:rFonts w:hint="eastAsia" w:ascii="仿宋_GB2312" w:hAnsi="Times New Roman" w:eastAsia="仿宋_GB2312"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Merge w:val="restart"/>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邮寄地址</w:t>
            </w:r>
          </w:p>
        </w:tc>
        <w:tc>
          <w:tcPr>
            <w:tcW w:w="5715" w:type="dxa"/>
            <w:gridSpan w:val="3"/>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省        市         区</w:t>
            </w:r>
          </w:p>
        </w:tc>
        <w:tc>
          <w:tcPr>
            <w:tcW w:w="7320" w:type="dxa"/>
            <w:gridSpan w:val="2"/>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银行汇款</w:t>
            </w:r>
            <w:r>
              <w:rPr>
                <w:rFonts w:hint="eastAsia" w:ascii="Times New Roman" w:hAnsi="Times New Roman" w:eastAsia="仿宋_GB2312" w:cs="Times New Roman"/>
                <w:kern w:val="0"/>
                <w:sz w:val="28"/>
                <w:szCs w:val="28"/>
              </w:rPr>
              <w:t xml:space="preserve">    </w:t>
            </w:r>
            <w:r>
              <w:rPr>
                <w:rFonts w:hint="eastAsia" w:ascii="仿宋_GB2312" w:hAnsi="Times New Roman" w:eastAsia="仿宋_GB2312"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Merge w:val="continue"/>
            <w:vAlign w:val="center"/>
          </w:tcPr>
          <w:p>
            <w:pPr>
              <w:spacing w:line="594" w:lineRule="exact"/>
              <w:jc w:val="center"/>
              <w:textAlignment w:val="baseline"/>
              <w:rPr>
                <w:rFonts w:ascii="Times New Roman" w:hAnsi="Times New Roman" w:eastAsia="仿宋_GB2312" w:cs="Times New Roman"/>
                <w:kern w:val="0"/>
                <w:sz w:val="28"/>
                <w:szCs w:val="28"/>
              </w:rPr>
            </w:pPr>
          </w:p>
        </w:tc>
        <w:tc>
          <w:tcPr>
            <w:tcW w:w="5715" w:type="dxa"/>
            <w:gridSpan w:val="3"/>
            <w:vAlign w:val="center"/>
          </w:tcPr>
          <w:p>
            <w:pPr>
              <w:spacing w:line="594" w:lineRule="exact"/>
              <w:jc w:val="center"/>
              <w:textAlignment w:val="baseline"/>
              <w:rPr>
                <w:rFonts w:ascii="Times New Roman" w:hAnsi="Times New Roman" w:eastAsia="仿宋_GB2312" w:cs="Times New Roman"/>
                <w:kern w:val="0"/>
                <w:sz w:val="28"/>
                <w:szCs w:val="28"/>
              </w:rPr>
            </w:pPr>
          </w:p>
        </w:tc>
        <w:tc>
          <w:tcPr>
            <w:tcW w:w="1534"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户</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名</w:t>
            </w:r>
          </w:p>
        </w:tc>
        <w:tc>
          <w:tcPr>
            <w:tcW w:w="578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消费</w:t>
            </w:r>
            <w:r>
              <w:rPr>
                <w:rFonts w:ascii="Times New Roman" w:hAnsi="Times New Roman" w:eastAsia="仿宋_GB2312" w:cs="Times New Roman"/>
                <w:kern w:val="0"/>
                <w:sz w:val="28"/>
                <w:szCs w:val="28"/>
              </w:rPr>
              <w:t>指南》杂志社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联 系 人</w:t>
            </w:r>
          </w:p>
        </w:tc>
        <w:tc>
          <w:tcPr>
            <w:tcW w:w="5715" w:type="dxa"/>
            <w:gridSpan w:val="3"/>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姓名          手机</w:t>
            </w:r>
          </w:p>
        </w:tc>
        <w:tc>
          <w:tcPr>
            <w:tcW w:w="1534"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开户银行</w:t>
            </w:r>
          </w:p>
        </w:tc>
        <w:tc>
          <w:tcPr>
            <w:tcW w:w="578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工商银行和平里北街支行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1" w:type="dxa"/>
            <w:gridSpan w:val="4"/>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订阅明细</w:t>
            </w:r>
          </w:p>
        </w:tc>
        <w:tc>
          <w:tcPr>
            <w:tcW w:w="1534"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帐 </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号</w:t>
            </w:r>
          </w:p>
        </w:tc>
        <w:tc>
          <w:tcPr>
            <w:tcW w:w="578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0200203019200022654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全年定价</w:t>
            </w:r>
          </w:p>
        </w:tc>
        <w:tc>
          <w:tcPr>
            <w:tcW w:w="1545"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订阅份数</w:t>
            </w:r>
          </w:p>
        </w:tc>
        <w:tc>
          <w:tcPr>
            <w:tcW w:w="1980"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邮寄费用</w:t>
            </w:r>
          </w:p>
        </w:tc>
        <w:tc>
          <w:tcPr>
            <w:tcW w:w="2190"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总金额</w:t>
            </w:r>
          </w:p>
        </w:tc>
        <w:tc>
          <w:tcPr>
            <w:tcW w:w="1534"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地 </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址</w:t>
            </w:r>
          </w:p>
        </w:tc>
        <w:tc>
          <w:tcPr>
            <w:tcW w:w="578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北京市朝阳区麦子店街22号楼4层</w:t>
            </w:r>
            <w:r>
              <w:rPr>
                <w:rFonts w:hint="eastAsia" w:ascii="Times New Roman" w:hAnsi="Times New Roman" w:eastAsia="仿宋_GB2312" w:cs="Times New Roman"/>
                <w:kern w:val="0"/>
                <w:sz w:val="28"/>
                <w:szCs w:val="28"/>
              </w:rPr>
              <w:t>（100125）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0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300元</w:t>
            </w:r>
          </w:p>
        </w:tc>
        <w:tc>
          <w:tcPr>
            <w:tcW w:w="1545" w:type="dxa"/>
            <w:vAlign w:val="center"/>
          </w:tcPr>
          <w:p>
            <w:pPr>
              <w:spacing w:line="594" w:lineRule="exact"/>
              <w:jc w:val="center"/>
              <w:textAlignment w:val="baseline"/>
              <w:rPr>
                <w:rFonts w:ascii="Times New Roman" w:hAnsi="Times New Roman" w:eastAsia="仿宋_GB2312" w:cs="Times New Roman"/>
                <w:kern w:val="0"/>
                <w:sz w:val="28"/>
                <w:szCs w:val="28"/>
              </w:rPr>
            </w:pPr>
          </w:p>
        </w:tc>
        <w:tc>
          <w:tcPr>
            <w:tcW w:w="1980" w:type="dxa"/>
            <w:vAlign w:val="center"/>
          </w:tcPr>
          <w:p>
            <w:pPr>
              <w:spacing w:line="500"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48元  </w:t>
            </w:r>
            <w:r>
              <w:rPr>
                <w:rFonts w:hint="eastAsia" w:ascii="仿宋_GB2312" w:hAnsi="Times New Roman" w:eastAsia="仿宋_GB2312" w:cs="Times New Roman"/>
                <w:kern w:val="0"/>
                <w:sz w:val="28"/>
                <w:szCs w:val="28"/>
              </w:rPr>
              <w:t>□</w:t>
            </w:r>
          </w:p>
          <w:p>
            <w:pPr>
              <w:spacing w:line="500"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120元 </w:t>
            </w:r>
            <w:r>
              <w:rPr>
                <w:rFonts w:hint="eastAsia" w:ascii="仿宋_GB2312" w:hAnsi="Times New Roman" w:eastAsia="仿宋_GB2312" w:cs="Times New Roman"/>
                <w:kern w:val="0"/>
                <w:sz w:val="28"/>
                <w:szCs w:val="28"/>
              </w:rPr>
              <w:t>□</w:t>
            </w:r>
          </w:p>
        </w:tc>
        <w:tc>
          <w:tcPr>
            <w:tcW w:w="2190" w:type="dxa"/>
            <w:vAlign w:val="center"/>
          </w:tcPr>
          <w:p>
            <w:pPr>
              <w:spacing w:line="594" w:lineRule="exact"/>
              <w:jc w:val="center"/>
              <w:textAlignment w:val="baseline"/>
              <w:rPr>
                <w:rFonts w:ascii="Times New Roman" w:hAnsi="Times New Roman" w:eastAsia="仿宋_GB2312" w:cs="Times New Roman"/>
                <w:kern w:val="0"/>
                <w:sz w:val="28"/>
                <w:szCs w:val="28"/>
              </w:rPr>
            </w:pPr>
          </w:p>
        </w:tc>
        <w:tc>
          <w:tcPr>
            <w:tcW w:w="1534"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收</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件</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人</w:t>
            </w:r>
          </w:p>
        </w:tc>
        <w:tc>
          <w:tcPr>
            <w:tcW w:w="578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消费</w:t>
            </w:r>
            <w:r>
              <w:rPr>
                <w:rFonts w:ascii="Times New Roman" w:hAnsi="Times New Roman" w:eastAsia="仿宋_GB2312" w:cs="Times New Roman"/>
                <w:kern w:val="0"/>
                <w:sz w:val="28"/>
                <w:szCs w:val="28"/>
              </w:rPr>
              <w:t>指南》杂志社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1" w:type="dxa"/>
            <w:gridSpan w:val="4"/>
            <w:vAlign w:val="center"/>
          </w:tcPr>
          <w:p>
            <w:pPr>
              <w:spacing w:line="594" w:lineRule="exact"/>
              <w:jc w:val="left"/>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杂志社邮箱：17323119@qq.com</w:t>
            </w:r>
            <w:bookmarkStart w:id="0" w:name="_GoBack"/>
            <w:bookmarkEnd w:id="0"/>
          </w:p>
        </w:tc>
        <w:tc>
          <w:tcPr>
            <w:tcW w:w="1534"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联系方式</w:t>
            </w:r>
          </w:p>
        </w:tc>
        <w:tc>
          <w:tcPr>
            <w:tcW w:w="5786"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座机</w:t>
            </w:r>
            <w:r>
              <w:rPr>
                <w:rFonts w:ascii="Times New Roman" w:hAnsi="Times New Roman" w:eastAsia="仿宋_GB2312" w:cs="Times New Roman"/>
                <w:kern w:val="0"/>
                <w:sz w:val="28"/>
                <w:szCs w:val="28"/>
              </w:rPr>
              <w:t>010-</w:t>
            </w:r>
            <w:r>
              <w:rPr>
                <w:rFonts w:hint="eastAsia" w:ascii="Times New Roman" w:hAnsi="Times New Roman" w:eastAsia="仿宋_GB2312" w:cs="Times New Roman"/>
                <w:kern w:val="0"/>
                <w:sz w:val="28"/>
                <w:szCs w:val="28"/>
              </w:rPr>
              <w:t>59196566/6565；手机</w:t>
            </w:r>
            <w:r>
              <w:rPr>
                <w:rFonts w:ascii="Times New Roman" w:hAnsi="Times New Roman" w:eastAsia="仿宋_GB2312" w:cs="Times New Roman"/>
                <w:kern w:val="0"/>
                <w:sz w:val="28"/>
                <w:szCs w:val="28"/>
              </w:rPr>
              <w:t>18600356935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1" w:type="dxa"/>
            <w:gridSpan w:val="4"/>
            <w:vAlign w:val="center"/>
          </w:tcPr>
          <w:p>
            <w:pPr>
              <w:spacing w:line="594" w:lineRule="exact"/>
              <w:jc w:val="left"/>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注：全年12期，邮寄费用由杂志社代收，挂号方式为每期4元，快递方式为每期10元，请在对应的邮寄费用处勾选。</w:t>
            </w:r>
          </w:p>
        </w:tc>
        <w:tc>
          <w:tcPr>
            <w:tcW w:w="1534" w:type="dxa"/>
            <w:vAlign w:val="center"/>
          </w:tcPr>
          <w:p>
            <w:pPr>
              <w:spacing w:line="594" w:lineRule="exact"/>
              <w:jc w:val="center"/>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备    注</w:t>
            </w:r>
          </w:p>
        </w:tc>
        <w:tc>
          <w:tcPr>
            <w:tcW w:w="5786" w:type="dxa"/>
            <w:vAlign w:val="center"/>
          </w:tcPr>
          <w:p>
            <w:pPr>
              <w:spacing w:line="594" w:lineRule="exact"/>
              <w:jc w:val="left"/>
              <w:textAlignment w:val="baseline"/>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如需开具增值税专用发票，请另附具体开票信息，一并发到杂志社邮箱。</w:t>
            </w:r>
          </w:p>
        </w:tc>
      </w:tr>
    </w:tbl>
    <w:p>
      <w:pPr>
        <w:spacing w:line="594" w:lineRule="exact"/>
        <w:textAlignment w:val="baseline"/>
        <w:rPr>
          <w:rFonts w:ascii="Times New Roman" w:hAnsi="Times New Roman" w:eastAsia="仿宋_GB2312" w:cs="Times New Roman"/>
          <w:sz w:val="28"/>
          <w:szCs w:val="28"/>
        </w:rPr>
      </w:pPr>
    </w:p>
    <w:sectPr>
      <w:pgSz w:w="16838" w:h="11906" w:orient="landscape"/>
      <w:pgMar w:top="1474" w:right="1644" w:bottom="147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EF"/>
    <w:rsid w:val="00031C72"/>
    <w:rsid w:val="002407CC"/>
    <w:rsid w:val="0051642F"/>
    <w:rsid w:val="0067712F"/>
    <w:rsid w:val="0087249E"/>
    <w:rsid w:val="00BE78EF"/>
    <w:rsid w:val="00C00F66"/>
    <w:rsid w:val="00D90539"/>
    <w:rsid w:val="00E570C4"/>
    <w:rsid w:val="00F6659E"/>
    <w:rsid w:val="21344547"/>
    <w:rsid w:val="2E5512D4"/>
    <w:rsid w:val="43732297"/>
    <w:rsid w:val="494F2A61"/>
    <w:rsid w:val="67DF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Words>
  <Characters>790</Characters>
  <Lines>6</Lines>
  <Paragraphs>1</Paragraphs>
  <TotalTime>39</TotalTime>
  <ScaleCrop>false</ScaleCrop>
  <LinksUpToDate>false</LinksUpToDate>
  <CharactersWithSpaces>927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2021-11-08T07:51:00Z</dcterms:created>
  <dc:creator>User</dc:creator>
  <cp:lastModifiedBy>洪忠</cp:lastModifiedBy>
  <dcterms:modified xsi:type="dcterms:W3CDTF">2021-11-11T08:04:47Z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ED64BE6CB8DE4E009D45ED675768ABC2</vt:lpwstr>
  </property>
</Properties>
</file>